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0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3005"/>
        <w:gridCol w:w="3005"/>
        <w:gridCol w:w="3062"/>
        <w:gridCol w:w="3119"/>
        <w:gridCol w:w="2835"/>
      </w:tblGrid>
      <w:tr w:rsidR="00CC1DB0" w:rsidRPr="007B78A4" w:rsidTr="00F706A3">
        <w:trPr>
          <w:cantSplit/>
          <w:trHeight w:val="372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B78A4" w:rsidRDefault="003119E6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bookmarkStart w:id="0" w:name="_Toc140577812"/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SA5#1</w:t>
            </w:r>
            <w:r w:rsidR="003B4557"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</w:t>
            </w:r>
            <w:r w:rsidR="00653882"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B78A4" w:rsidRDefault="003119E6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Monday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B78A4" w:rsidRDefault="003119E6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Tuesday</w:t>
            </w:r>
          </w:p>
        </w:tc>
        <w:tc>
          <w:tcPr>
            <w:tcW w:w="3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B78A4" w:rsidRDefault="003119E6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Wednesday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B78A4" w:rsidRDefault="003119E6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B78A4" w:rsidRDefault="003119E6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Friday</w:t>
            </w:r>
          </w:p>
        </w:tc>
      </w:tr>
      <w:bookmarkEnd w:id="0"/>
      <w:tr w:rsidR="00CD4B84" w:rsidRPr="007B78A4" w:rsidTr="00E4668B">
        <w:trPr>
          <w:cantSplit/>
          <w:trHeight w:val="1699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Q1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8:45</w:t>
            </w: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</w: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10:30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7B78A4" w:rsidRDefault="00CD4B84" w:rsidP="007B78A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:rsidR="00AA6717" w:rsidRPr="007B78A4" w:rsidRDefault="00AA6717" w:rsidP="007B78A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AA6717" w:rsidRPr="007B78A4" w:rsidRDefault="00AA6717" w:rsidP="007B78A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 Opening of the Meeting</w:t>
            </w: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br/>
              <w:t>2 Approval of Agenda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3 IPR Declaration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4 Meetings and activities reports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5 Cross-SWG issues</w:t>
            </w:r>
          </w:p>
        </w:tc>
        <w:tc>
          <w:tcPr>
            <w:tcW w:w="306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A91F1D" w:rsidRDefault="00A91F1D" w:rsidP="007B78A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A91F1D" w:rsidRDefault="00A91F1D" w:rsidP="007B78A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A91F1D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Start at 8am</w:t>
            </w:r>
          </w:p>
          <w:p w:rsidR="00A91F1D" w:rsidRDefault="00A91F1D" w:rsidP="007B78A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6.5.1 Study on OAM support for assessment of energy efficiency in mobile access networks</w:t>
            </w: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</w:p>
          <w:p w:rsidR="00E4668B" w:rsidRDefault="00E4668B" w:rsidP="007B78A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6.5.2 Study on OAM aspects of SON for AAS-based deployments</w:t>
            </w:r>
            <w:r w:rsidRPr="007B78A4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</w:t>
            </w:r>
          </w:p>
          <w:p w:rsidR="00653882" w:rsidRPr="007B78A4" w:rsidRDefault="00E4668B" w:rsidP="007B78A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</w:rPr>
              <w:t>6.5.4 Study on Management and Orchestration Architecture of Next Generation Network and Service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706EB" w:rsidRPr="007B78A4" w:rsidRDefault="003706EB" w:rsidP="007B78A4">
            <w:pPr>
              <w:adjustRightInd w:val="0"/>
              <w:spacing w:after="0"/>
              <w:ind w:left="115" w:right="58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</w:pPr>
            <w:r w:rsidRPr="007B78A4"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  <w:t>6.5.6 Study on management aspects of next generation network architecture and features</w:t>
            </w:r>
          </w:p>
          <w:p w:rsidR="00CD4B84" w:rsidRPr="007B78A4" w:rsidRDefault="003706EB" w:rsidP="007B78A4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B78A4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6.5.7 Study on Management aspects of selected IoT-related features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7 Charging Report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  <w:t>6 OAM&amp;P Report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</w:p>
        </w:tc>
      </w:tr>
      <w:tr w:rsidR="00CD4B84" w:rsidRPr="007B78A4" w:rsidTr="00E4668B">
        <w:trPr>
          <w:cantSplit/>
          <w:trHeight w:val="1544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Q2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11:00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12:</w:t>
            </w: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45</w:t>
            </w:r>
          </w:p>
        </w:tc>
        <w:tc>
          <w:tcPr>
            <w:tcW w:w="3005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7B78A4" w:rsidRDefault="00CD4B84" w:rsidP="007B78A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 </w:t>
            </w: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br/>
            </w:r>
          </w:p>
          <w:p w:rsidR="00A965C9" w:rsidRPr="007B78A4" w:rsidRDefault="00CD4B84" w:rsidP="007B78A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Maintenance and Rel-1</w:t>
            </w:r>
            <w:r w:rsidR="003706EB"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4</w:t>
            </w: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 small Enhancements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7B78A4" w:rsidRDefault="00E4668B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D4B88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Workshop on writing world-class standards (provided by ETSI)</w:t>
            </w:r>
          </w:p>
        </w:tc>
        <w:tc>
          <w:tcPr>
            <w:tcW w:w="306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7B78A4" w:rsidRDefault="00653882" w:rsidP="007B78A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706EB" w:rsidRPr="007B78A4" w:rsidRDefault="003706EB" w:rsidP="007B78A4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7B78A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6.5.9 Study on management aspects of virtualized network functions that are part of NR</w:t>
            </w:r>
          </w:p>
          <w:p w:rsidR="00CD4B84" w:rsidRPr="007B78A4" w:rsidRDefault="003706EB" w:rsidP="007B78A4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6.5.10 Study on Management Enhancement of CUPS of EPC Nodes</w:t>
            </w:r>
          </w:p>
          <w:p w:rsidR="00CD4B84" w:rsidRPr="007B78A4" w:rsidRDefault="00CD4B84" w:rsidP="007B78A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6.1 OAM&amp;P Closing Session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  <w:t>8 Any Other Business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  <w:t>9 Closing</w:t>
            </w:r>
          </w:p>
        </w:tc>
      </w:tr>
      <w:tr w:rsidR="00CD4B84" w:rsidRPr="007B78A4" w:rsidTr="008D4F22">
        <w:trPr>
          <w:cantSplit/>
          <w:trHeight w:val="2362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Q3</w:t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CD4B84" w:rsidRPr="007B78A4" w:rsidRDefault="00CD4B84" w:rsidP="007B78A4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14:</w:t>
            </w:r>
            <w:r w:rsidR="003706EB"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3</w:t>
            </w: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0</w:t>
            </w: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</w:r>
          </w:p>
          <w:p w:rsidR="00CD4B84" w:rsidRPr="007B78A4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</w:t>
            </w:r>
            <w:r w:rsidR="003706EB"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6</w:t>
            </w: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:</w:t>
            </w:r>
            <w:r w:rsidR="003706EB" w:rsidRPr="007B78A4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</w:t>
            </w: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5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7B78A4" w:rsidRDefault="00CD4B84" w:rsidP="007B78A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</w:rPr>
              <w:t>6.4.1.1 Management concept, architecture and requirements for mobile networks that include virtualized network functions</w:t>
            </w:r>
            <w:r w:rsidR="005410F9" w:rsidRPr="007B78A4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</w:t>
            </w:r>
            <w:r w:rsidRPr="007B78A4">
              <w:rPr>
                <w:rFonts w:asciiTheme="minorHAnsi" w:hAnsiTheme="minorHAnsi" w:cstheme="minorHAnsi"/>
                <w:color w:val="000000" w:themeColor="text1"/>
                <w:sz w:val="20"/>
              </w:rPr>
              <w:br/>
            </w: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6.4.1.2 Configuration Management for mobile networks that include virtualized network functions</w:t>
            </w:r>
          </w:p>
          <w:p w:rsidR="00653882" w:rsidRPr="007B78A4" w:rsidRDefault="00653882" w:rsidP="007B78A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6.4.1.3 Fault Management for mobile networks that include virtualized network functions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7B78A4" w:rsidRDefault="00E4668B" w:rsidP="007B78A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6.4.1.5 </w:t>
            </w:r>
            <w:r w:rsidRPr="007B78A4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306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7B78A4" w:rsidRDefault="00CD4B84" w:rsidP="007B78A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7B78A4" w:rsidRDefault="00CD4B84" w:rsidP="007B78A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6.1 OAM&amp;P Closing Session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D4B84" w:rsidRPr="007B78A4" w:rsidRDefault="00CD4B84" w:rsidP="007B78A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E4668B" w:rsidRPr="007B78A4" w:rsidTr="00F706A3">
        <w:trPr>
          <w:cantSplit/>
          <w:trHeight w:val="1701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Q4</w:t>
            </w:r>
          </w:p>
          <w:p w:rsidR="00E4668B" w:rsidRPr="007B78A4" w:rsidRDefault="00E4668B" w:rsidP="00E4668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E4668B" w:rsidRPr="007B78A4" w:rsidRDefault="00E4668B" w:rsidP="00E4668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16:</w:t>
            </w: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45</w:t>
            </w:r>
          </w:p>
          <w:p w:rsidR="00E4668B" w:rsidRPr="007B78A4" w:rsidRDefault="00E4668B" w:rsidP="00E4668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  <w:p w:rsidR="00E4668B" w:rsidRPr="007B78A4" w:rsidRDefault="00E4668B" w:rsidP="00E4668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18:30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</w:rPr>
              <w:t>6.4.1.4 Performance management for mobile networks that include virtualized network functions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lang w:val="en-US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6.4.1.5 </w:t>
            </w:r>
            <w:r w:rsidRPr="007B78A4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lang w:val="en-US"/>
              </w:rPr>
              <w:t>Lifecycle management for mobile networks that include virtualized network functions</w:t>
            </w:r>
          </w:p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6.4.2 Filtering of PM measurements and data volume measurements for shared networks</w:t>
            </w:r>
          </w:p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OAM support for Licensed Shared Access (LSA)</w:t>
            </w:r>
          </w:p>
        </w:tc>
        <w:tc>
          <w:tcPr>
            <w:tcW w:w="306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6.1 OAM&amp;P Closing Session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E4668B" w:rsidRPr="007B78A4" w:rsidTr="007D4B88">
        <w:trPr>
          <w:cantSplit/>
          <w:trHeight w:val="1285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Late session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4668B" w:rsidRDefault="00E4668B" w:rsidP="00E4668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 (max 30 min)</w:t>
            </w:r>
          </w:p>
          <w:p w:rsidR="007D4B88" w:rsidRPr="007B78A4" w:rsidRDefault="007D4B88" w:rsidP="00E4668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6.4.1.5 </w:t>
            </w:r>
            <w:r w:rsidRPr="007B78A4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4668B" w:rsidRPr="00A91F1D" w:rsidRDefault="00E4668B" w:rsidP="00A91F1D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</w:t>
            </w:r>
            <w:bookmarkStart w:id="1" w:name="_GoBack"/>
            <w:bookmarkEnd w:id="1"/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ns (max 30 min)</w:t>
            </w:r>
          </w:p>
        </w:tc>
        <w:tc>
          <w:tcPr>
            <w:tcW w:w="306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4668B" w:rsidRDefault="00E4668B" w:rsidP="00E4668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 (max 30 min)</w:t>
            </w:r>
          </w:p>
          <w:p w:rsidR="007D4B88" w:rsidRPr="007B78A4" w:rsidRDefault="007D4B88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:rsidR="00E4668B" w:rsidRDefault="00E4668B" w:rsidP="00E4668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E4668B" w:rsidRPr="007B78A4" w:rsidTr="00E4668B">
        <w:trPr>
          <w:cantSplit/>
          <w:trHeight w:val="315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06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4668B" w:rsidRPr="007B78A4" w:rsidRDefault="00E4668B" w:rsidP="00E4668B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4668B" w:rsidRPr="007B78A4" w:rsidRDefault="00E4668B" w:rsidP="00E4668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4668B" w:rsidRPr="007B78A4" w:rsidRDefault="00E4668B" w:rsidP="00E4668B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:rsidR="00F46D44" w:rsidRPr="00CC1DB0" w:rsidRDefault="00F46D44">
      <w:pPr>
        <w:rPr>
          <w:rFonts w:asciiTheme="minorHAnsi" w:hAnsiTheme="minorHAnsi" w:cstheme="minorHAnsi"/>
          <w:color w:val="000000" w:themeColor="text1"/>
        </w:rPr>
      </w:pPr>
    </w:p>
    <w:p w:rsidR="00C9414A" w:rsidRPr="00CC1DB0" w:rsidRDefault="00C9414A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:rsidR="00C9414A" w:rsidRPr="00CC1DB0" w:rsidRDefault="00C9414A">
      <w:pPr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36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11490"/>
        <w:gridCol w:w="1125"/>
      </w:tblGrid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6.1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OAM&amp;P Plenary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234B80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New OAM&amp;P Work Item proposals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234B80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7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OAM&amp;P Maintenance and Rel-14 small Enhancements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011066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6.4.1.1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  <w:lang w:val="en-US"/>
              </w:rPr>
              <w:t xml:space="preserve">Management concept, architecture and requirements for mobile networks that include virtualized network functions 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234B80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pStyle w:val="NormalWeb"/>
              <w:ind w:left="115" w:right="58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Configuration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234B80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pStyle w:val="NormalWeb"/>
              <w:ind w:left="115" w:right="58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Fault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011066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6.4.1.4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Performance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234B80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9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6.4.1.5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pStyle w:val="NormalWeb"/>
              <w:ind w:left="115" w:right="58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732161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Filtering of PM measurements and data volume measurements for shared networks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C010A1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 xml:space="preserve">OAM support for Licensed Shared Access (LSA) 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732161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6.5.1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OAM support for assessment of energy efficiency in mobile access networks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732161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4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OAM aspects of SON for AAS-based deployments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732161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5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Implementation for the Partitioning of Itf-N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732161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0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6.5.4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and Orchestration Architecture of Next Generation Network and Service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732161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3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6.5.5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and Orchestration of Network Slicing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732161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32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6.5.6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next generation network architecture and features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32161" w:rsidP="007E7178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4</w:t>
            </w:r>
          </w:p>
        </w:tc>
      </w:tr>
      <w:tr w:rsidR="00CC1DB0" w:rsidRPr="00CC1DB0" w:rsidTr="0066032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6.5.7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selected IoT-related features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067ED7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2</w:t>
            </w:r>
          </w:p>
        </w:tc>
      </w:tr>
      <w:tr w:rsidR="00CC1DB0" w:rsidRPr="00CC1DB0" w:rsidTr="0066032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6.5.8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a RESTful HTTP-based Solution Set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067ED7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0</w:t>
            </w:r>
          </w:p>
        </w:tc>
      </w:tr>
      <w:tr w:rsidR="00CC1DB0" w:rsidRPr="00CC1DB0" w:rsidTr="0066032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6.5.9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virtualized network functions that are part of the NR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067ED7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3</w:t>
            </w:r>
          </w:p>
        </w:tc>
      </w:tr>
      <w:tr w:rsidR="00F86545" w:rsidRPr="00CC1DB0" w:rsidTr="0066032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86545" w:rsidRPr="003B4557" w:rsidRDefault="00F86545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6.5.10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86545" w:rsidRPr="003B4557" w:rsidRDefault="00D81062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D81062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Enhancement of CUPS of EPC Nodes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86545" w:rsidRPr="003B4557" w:rsidRDefault="00067ED7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2</w:t>
            </w:r>
          </w:p>
        </w:tc>
      </w:tr>
    </w:tbl>
    <w:p w:rsidR="006C5B31" w:rsidRPr="00CC1DB0" w:rsidRDefault="006C5B31">
      <w:pPr>
        <w:rPr>
          <w:rFonts w:asciiTheme="minorHAnsi" w:hAnsiTheme="minorHAnsi" w:cstheme="minorHAnsi"/>
          <w:color w:val="000000" w:themeColor="text1"/>
        </w:rPr>
      </w:pPr>
    </w:p>
    <w:sectPr w:rsidR="006C5B31" w:rsidRPr="00CC1DB0" w:rsidSect="003706EB">
      <w:pgSz w:w="16838" w:h="11906" w:orient="landscape"/>
      <w:pgMar w:top="510" w:right="510" w:bottom="28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47B"/>
    <w:rsid w:val="00011066"/>
    <w:rsid w:val="00067ED7"/>
    <w:rsid w:val="000767E7"/>
    <w:rsid w:val="00095051"/>
    <w:rsid w:val="000A16D3"/>
    <w:rsid w:val="000F0224"/>
    <w:rsid w:val="000F5A3A"/>
    <w:rsid w:val="0011435B"/>
    <w:rsid w:val="001A2DD8"/>
    <w:rsid w:val="0021567B"/>
    <w:rsid w:val="002313B4"/>
    <w:rsid w:val="00234B80"/>
    <w:rsid w:val="00256082"/>
    <w:rsid w:val="002D4E96"/>
    <w:rsid w:val="002E6806"/>
    <w:rsid w:val="003119E6"/>
    <w:rsid w:val="00356B1D"/>
    <w:rsid w:val="0036129B"/>
    <w:rsid w:val="003706EB"/>
    <w:rsid w:val="003B4557"/>
    <w:rsid w:val="003C12BC"/>
    <w:rsid w:val="003D409C"/>
    <w:rsid w:val="00434DD8"/>
    <w:rsid w:val="0044189A"/>
    <w:rsid w:val="004C72BD"/>
    <w:rsid w:val="004D6FC9"/>
    <w:rsid w:val="00512B2C"/>
    <w:rsid w:val="005410F9"/>
    <w:rsid w:val="00567802"/>
    <w:rsid w:val="00584B07"/>
    <w:rsid w:val="0059154E"/>
    <w:rsid w:val="005B2086"/>
    <w:rsid w:val="005D4AA7"/>
    <w:rsid w:val="005E24FC"/>
    <w:rsid w:val="006165FE"/>
    <w:rsid w:val="00630401"/>
    <w:rsid w:val="006345C0"/>
    <w:rsid w:val="00653882"/>
    <w:rsid w:val="006633D6"/>
    <w:rsid w:val="006A0A5E"/>
    <w:rsid w:val="006C5B31"/>
    <w:rsid w:val="006E2062"/>
    <w:rsid w:val="007100E3"/>
    <w:rsid w:val="00732161"/>
    <w:rsid w:val="007A2BF7"/>
    <w:rsid w:val="007B78A4"/>
    <w:rsid w:val="007D4B88"/>
    <w:rsid w:val="007E7178"/>
    <w:rsid w:val="008D0002"/>
    <w:rsid w:val="008D4F22"/>
    <w:rsid w:val="00962E77"/>
    <w:rsid w:val="00974DC2"/>
    <w:rsid w:val="009B24D8"/>
    <w:rsid w:val="00A11F53"/>
    <w:rsid w:val="00A35338"/>
    <w:rsid w:val="00A409E5"/>
    <w:rsid w:val="00A91F1D"/>
    <w:rsid w:val="00A965C9"/>
    <w:rsid w:val="00A975E4"/>
    <w:rsid w:val="00AA6717"/>
    <w:rsid w:val="00AD72CA"/>
    <w:rsid w:val="00AF00B5"/>
    <w:rsid w:val="00B33A75"/>
    <w:rsid w:val="00B82D7E"/>
    <w:rsid w:val="00B95ABC"/>
    <w:rsid w:val="00BC444C"/>
    <w:rsid w:val="00BE7A39"/>
    <w:rsid w:val="00C010A1"/>
    <w:rsid w:val="00C36312"/>
    <w:rsid w:val="00C407BB"/>
    <w:rsid w:val="00C9414A"/>
    <w:rsid w:val="00CB31AB"/>
    <w:rsid w:val="00CC1DB0"/>
    <w:rsid w:val="00CC6431"/>
    <w:rsid w:val="00CD4B84"/>
    <w:rsid w:val="00D10EF6"/>
    <w:rsid w:val="00D21B35"/>
    <w:rsid w:val="00D23A78"/>
    <w:rsid w:val="00D6676C"/>
    <w:rsid w:val="00D7548D"/>
    <w:rsid w:val="00D81062"/>
    <w:rsid w:val="00D948A0"/>
    <w:rsid w:val="00DB641C"/>
    <w:rsid w:val="00DD26A6"/>
    <w:rsid w:val="00DF2712"/>
    <w:rsid w:val="00E3092C"/>
    <w:rsid w:val="00E440C2"/>
    <w:rsid w:val="00E4668B"/>
    <w:rsid w:val="00E70D84"/>
    <w:rsid w:val="00F46D44"/>
    <w:rsid w:val="00F5027F"/>
    <w:rsid w:val="00F542BF"/>
    <w:rsid w:val="00F706A3"/>
    <w:rsid w:val="00F758D6"/>
    <w:rsid w:val="00F86545"/>
    <w:rsid w:val="00F92623"/>
    <w:rsid w:val="00FA447B"/>
    <w:rsid w:val="00FB5645"/>
    <w:rsid w:val="00FD0AF4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089E7C-2B7E-4E34-91B6-D6589362E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Christian Toche</cp:lastModifiedBy>
  <cp:revision>28</cp:revision>
  <dcterms:created xsi:type="dcterms:W3CDTF">2017-01-06T14:10:00Z</dcterms:created>
  <dcterms:modified xsi:type="dcterms:W3CDTF">2017-01-17T19:21:00Z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1478575879</vt:lpwstr>
  </property>
</Properties>
</file>